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94" w:rsidRDefault="001516AA" w:rsidP="00EF5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EF5894">
        <w:rPr>
          <w:rFonts w:ascii="Times New Roman" w:hAnsi="Times New Roman" w:cs="Times New Roman"/>
          <w:b/>
          <w:sz w:val="28"/>
          <w:szCs w:val="28"/>
          <w:lang w:val="fr-FR"/>
        </w:rPr>
        <w:tab/>
      </w:r>
    </w:p>
    <w:p w:rsidR="00EF5894" w:rsidRDefault="00EF5894" w:rsidP="00EF5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</w:t>
      </w:r>
      <w:r>
        <w:rPr>
          <w:noProof/>
        </w:rPr>
        <w:drawing>
          <wp:anchor distT="0" distB="0" distL="476250" distR="47625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2" name="Рисунок 3" descr="http://www.prm.md/images/i_gerb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rm.md/images/i_gerb_big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3" name="Рисунок 2" descr="Копия R_Drochia_va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R_Drochia_var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MOLDOVA</w:t>
          </w:r>
        </w:smartTag>
      </w:smartTag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EF5894" w:rsidRDefault="00EF5894" w:rsidP="00EF589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EF5894" w:rsidRDefault="00EF5894" w:rsidP="00EF58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onsiliul Raional DROCHIA     </w:t>
      </w:r>
    </w:p>
    <w:p w:rsidR="00EF5894" w:rsidRDefault="00EF5894" w:rsidP="00EF5894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                                             </w:t>
      </w:r>
    </w:p>
    <w:p w:rsidR="00EF5894" w:rsidRDefault="00EF5894" w:rsidP="00EF5894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MD 5200 or. Drochia, bd. Independenţei,15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МД </w:t>
      </w:r>
      <w:smartTag w:uri="urn:schemas-microsoft-com:office:smarttags" w:element="metricconverter">
        <w:smartTagPr>
          <w:attr w:name="ProductID" w:val="5200 г"/>
        </w:smartTagPr>
        <w:r>
          <w:rPr>
            <w:rFonts w:ascii="Times New Roman" w:hAnsi="Times New Roman" w:cs="Times New Roman"/>
            <w:sz w:val="20"/>
            <w:lang w:val="ro-RO"/>
          </w:rPr>
          <w:t>5200 г</w:t>
        </w:r>
      </w:smartTag>
      <w:r>
        <w:rPr>
          <w:rFonts w:ascii="Times New Roman" w:hAnsi="Times New Roman" w:cs="Times New Roman"/>
          <w:sz w:val="20"/>
          <w:lang w:val="ro-RO"/>
        </w:rPr>
        <w:t xml:space="preserve">. Дрокия, бул. Индепенденцей, 15            </w:t>
      </w:r>
    </w:p>
    <w:p w:rsidR="00EF5894" w:rsidRDefault="00EF5894" w:rsidP="00EF5894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tel: (252) 2- 20-57   fax : (252) 2-20-58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тел:  (252) 2- 20-57   факс: (252) 2-20-58</w:t>
      </w:r>
    </w:p>
    <w:p w:rsidR="00EF5894" w:rsidRDefault="00EF5894" w:rsidP="00EF5894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     e-mail: cancelardroc@mail.ru                                                         e-mail cancelardroc@mail.ru                                                        </w:t>
      </w:r>
    </w:p>
    <w:p w:rsidR="00D50827" w:rsidRPr="00DC24E6" w:rsidRDefault="00EF5894" w:rsidP="00DC24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 w:cs="Times New Roman"/>
          <w:sz w:val="20"/>
          <w:lang w:val="ro-RO"/>
        </w:rPr>
        <w:t xml:space="preserve">www.drochia.md                                             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    www.drochia.md  </w:t>
      </w:r>
      <w:r w:rsidR="00063E02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063E02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063E02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063E02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DF3FE8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DF3FE8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D50827" w:rsidRPr="00EE479A">
        <w:rPr>
          <w:b/>
          <w:lang w:val="ro-RO"/>
        </w:rPr>
        <w:t xml:space="preserve"> </w:t>
      </w:r>
    </w:p>
    <w:p w:rsidR="00F55E45" w:rsidRPr="005740DC" w:rsidRDefault="006B5EC0" w:rsidP="00B04852">
      <w:pPr>
        <w:pStyle w:val="2"/>
        <w:rPr>
          <w:sz w:val="26"/>
          <w:szCs w:val="26"/>
        </w:rPr>
      </w:pPr>
      <w:r>
        <w:rPr>
          <w:sz w:val="26"/>
          <w:szCs w:val="26"/>
        </w:rPr>
        <w:t>DECIZIE NR.1/1</w:t>
      </w:r>
      <w:r w:rsidR="00857E6F">
        <w:rPr>
          <w:sz w:val="26"/>
          <w:szCs w:val="26"/>
        </w:rPr>
        <w:t>7</w:t>
      </w:r>
    </w:p>
    <w:p w:rsidR="00D50827" w:rsidRPr="00DC24E6" w:rsidRDefault="00D50827" w:rsidP="00D5082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D50827" w:rsidRPr="005740DC" w:rsidRDefault="00834C0F" w:rsidP="00D50827">
      <w:pPr>
        <w:pStyle w:val="1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Din  15 </w:t>
      </w:r>
      <w:proofErr w:type="spellStart"/>
      <w:r>
        <w:rPr>
          <w:sz w:val="26"/>
          <w:szCs w:val="26"/>
          <w:lang w:val="en-US"/>
        </w:rPr>
        <w:t>februarie</w:t>
      </w:r>
      <w:proofErr w:type="spellEnd"/>
      <w:r w:rsidR="00063E02" w:rsidRPr="005740DC">
        <w:rPr>
          <w:sz w:val="26"/>
          <w:szCs w:val="26"/>
          <w:lang w:val="en-US"/>
        </w:rPr>
        <w:t xml:space="preserve"> 2018</w:t>
      </w:r>
      <w:r w:rsidR="00D50827" w:rsidRPr="005740DC">
        <w:rPr>
          <w:sz w:val="26"/>
          <w:szCs w:val="26"/>
          <w:lang w:val="en-US"/>
        </w:rPr>
        <w:t xml:space="preserve">                                                             </w:t>
      </w:r>
      <w:r w:rsidR="00D50827" w:rsidRPr="005740DC">
        <w:rPr>
          <w:sz w:val="26"/>
          <w:szCs w:val="26"/>
          <w:lang w:val="ro-RO"/>
        </w:rPr>
        <w:t xml:space="preserve">       </w:t>
      </w:r>
      <w:r w:rsidR="00D50827" w:rsidRPr="005740DC">
        <w:rPr>
          <w:sz w:val="26"/>
          <w:szCs w:val="26"/>
          <w:lang w:val="en-US"/>
        </w:rPr>
        <w:t xml:space="preserve"> </w:t>
      </w:r>
      <w:proofErr w:type="spellStart"/>
      <w:r w:rsidR="00D50827" w:rsidRPr="005740DC">
        <w:rPr>
          <w:sz w:val="26"/>
          <w:szCs w:val="26"/>
          <w:lang w:val="en-US"/>
        </w:rPr>
        <w:t>or.Drochia</w:t>
      </w:r>
      <w:proofErr w:type="spellEnd"/>
    </w:p>
    <w:p w:rsidR="00D50827" w:rsidRPr="00EF5894" w:rsidRDefault="00D50827" w:rsidP="00D508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D50827" w:rsidRPr="005740DC" w:rsidRDefault="00EF4FB9" w:rsidP="00D508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5740DC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D50827" w:rsidRPr="005740DC">
        <w:rPr>
          <w:rFonts w:ascii="Times New Roman" w:hAnsi="Times New Roman" w:cs="Times New Roman"/>
          <w:sz w:val="26"/>
          <w:szCs w:val="26"/>
          <w:lang w:val="ro-MO"/>
        </w:rPr>
        <w:t>Cu privire la</w:t>
      </w:r>
      <w:r w:rsidR="009E31AC" w:rsidRPr="005740DC">
        <w:rPr>
          <w:rFonts w:ascii="Times New Roman" w:hAnsi="Times New Roman" w:cs="Times New Roman"/>
          <w:sz w:val="26"/>
          <w:szCs w:val="26"/>
          <w:lang w:val="ro-MO"/>
        </w:rPr>
        <w:t xml:space="preserve"> acordul de </w:t>
      </w:r>
      <w:r w:rsidR="00D50827" w:rsidRPr="005740DC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9E31AC" w:rsidRPr="005740DC">
        <w:rPr>
          <w:rFonts w:ascii="Times New Roman" w:hAnsi="Times New Roman" w:cs="Times New Roman"/>
          <w:sz w:val="26"/>
          <w:szCs w:val="26"/>
          <w:lang w:val="ro-MO"/>
        </w:rPr>
        <w:t>transmitere</w:t>
      </w:r>
      <w:r w:rsidR="00834C0F">
        <w:rPr>
          <w:rFonts w:ascii="Times New Roman" w:hAnsi="Times New Roman" w:cs="Times New Roman"/>
          <w:sz w:val="26"/>
          <w:szCs w:val="26"/>
          <w:lang w:val="ro-MO"/>
        </w:rPr>
        <w:t xml:space="preserve"> în locațiune</w:t>
      </w:r>
      <w:r w:rsidR="009E31AC" w:rsidRPr="005740DC">
        <w:rPr>
          <w:rFonts w:ascii="Times New Roman" w:hAnsi="Times New Roman" w:cs="Times New Roman"/>
          <w:sz w:val="26"/>
          <w:szCs w:val="26"/>
          <w:lang w:val="ro-MO"/>
        </w:rPr>
        <w:t xml:space="preserve"> a uno</w:t>
      </w:r>
      <w:r w:rsidR="00EA2B59" w:rsidRPr="005740DC">
        <w:rPr>
          <w:rFonts w:ascii="Times New Roman" w:hAnsi="Times New Roman" w:cs="Times New Roman"/>
          <w:sz w:val="26"/>
          <w:szCs w:val="26"/>
          <w:lang w:val="ro-MO"/>
        </w:rPr>
        <w:t>r spații</w:t>
      </w:r>
      <w:r w:rsidR="00D50827" w:rsidRPr="005740DC">
        <w:rPr>
          <w:rFonts w:ascii="Times New Roman" w:hAnsi="Times New Roman" w:cs="Times New Roman"/>
          <w:sz w:val="26"/>
          <w:szCs w:val="26"/>
          <w:lang w:val="ro-MO"/>
        </w:rPr>
        <w:t>,</w:t>
      </w:r>
    </w:p>
    <w:p w:rsidR="00D50827" w:rsidRDefault="00D50827" w:rsidP="00D508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5740DC">
        <w:rPr>
          <w:rFonts w:ascii="Times New Roman" w:hAnsi="Times New Roman" w:cs="Times New Roman"/>
          <w:sz w:val="26"/>
          <w:szCs w:val="26"/>
          <w:lang w:val="ro-MO"/>
        </w:rPr>
        <w:t xml:space="preserve"> proprietate publică a Consiliului raional.</w:t>
      </w:r>
    </w:p>
    <w:p w:rsidR="004F6E5E" w:rsidRPr="00EF5894" w:rsidRDefault="004F6E5E" w:rsidP="00D508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MO"/>
        </w:rPr>
      </w:pPr>
    </w:p>
    <w:p w:rsidR="004F6E5E" w:rsidRPr="005740DC" w:rsidRDefault="004F6E5E" w:rsidP="004F6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40DC">
        <w:rPr>
          <w:rFonts w:ascii="Times New Roman" w:hAnsi="Times New Roman" w:cs="Times New Roman"/>
          <w:sz w:val="26"/>
          <w:szCs w:val="26"/>
          <w:lang w:val="ro-MO"/>
        </w:rPr>
        <w:t xml:space="preserve">       </w:t>
      </w:r>
      <w:r w:rsidR="00063E02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Examinînd demersurile</w:t>
      </w:r>
      <w:r w:rsidR="00EA2B59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IMSP </w:t>
      </w:r>
      <w:r w:rsidR="00BA72A5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„Centrul de Sănătate </w:t>
      </w:r>
      <w:r w:rsidR="00EA2B59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Drochia </w:t>
      </w:r>
      <w:r w:rsidR="00063E02" w:rsidRPr="005740DC">
        <w:rPr>
          <w:rFonts w:ascii="Times New Roman" w:hAnsi="Times New Roman" w:cs="Times New Roman"/>
          <w:sz w:val="26"/>
          <w:szCs w:val="26"/>
          <w:lang w:val="ro-RO"/>
        </w:rPr>
        <w:t>„Anatolie Manziuc” nr.23  din 30.01.2018 și IMSP „Spitalul raional Drochia „Nicolae Testemițanu” nr.18 din 30.01.2018</w:t>
      </w:r>
      <w:r w:rsidRPr="005740DC">
        <w:rPr>
          <w:rFonts w:ascii="Times New Roman" w:hAnsi="Times New Roman" w:cs="Times New Roman"/>
          <w:sz w:val="26"/>
          <w:szCs w:val="26"/>
          <w:lang w:val="ro-RO"/>
        </w:rPr>
        <w:t>,  în temeiul art.8 alin (4) din Legea nr.523-XIV din 16.07.1999 „Cu privire la proprietatea publică a unităţilor administrativ-teritoriale”,  art. 9 din Legea  nr.121-XVI din 04.05.2007 privind administrarea şi deetatizarea proprietăţii publice</w:t>
      </w:r>
      <w:r w:rsidRPr="005740DC">
        <w:rPr>
          <w:rFonts w:ascii="Times New Roman" w:hAnsi="Times New Roman" w:cs="Times New Roman"/>
          <w:sz w:val="26"/>
          <w:szCs w:val="26"/>
          <w:lang w:val="ro-MO"/>
        </w:rPr>
        <w:t xml:space="preserve">, </w:t>
      </w:r>
      <w:r w:rsidR="00BA72A5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decizia Consiliului </w:t>
      </w:r>
      <w:r w:rsidR="00834C0F" w:rsidRPr="006B11C9">
        <w:rPr>
          <w:rFonts w:ascii="Times New Roman" w:hAnsi="Times New Roman" w:cs="Times New Roman"/>
          <w:sz w:val="26"/>
          <w:szCs w:val="26"/>
          <w:lang w:val="ro-RO"/>
        </w:rPr>
        <w:t>raional nr.14/10 din 22.12.2011</w:t>
      </w:r>
      <w:r w:rsidR="00BA72A5" w:rsidRPr="006B11C9">
        <w:rPr>
          <w:rFonts w:ascii="Times New Roman" w:hAnsi="Times New Roman" w:cs="Times New Roman"/>
          <w:sz w:val="26"/>
          <w:szCs w:val="26"/>
          <w:lang w:val="ro-RO"/>
        </w:rPr>
        <w:t xml:space="preserve"> „Cu privire la transmiterea în comodat a unor edificii”,</w:t>
      </w:r>
      <w:r w:rsidR="00BA72A5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A72A5" w:rsidRPr="00DC6D05">
        <w:rPr>
          <w:rFonts w:ascii="Times New Roman" w:hAnsi="Times New Roman" w:cs="Times New Roman"/>
          <w:sz w:val="26"/>
          <w:szCs w:val="26"/>
          <w:lang w:val="ro-RO"/>
        </w:rPr>
        <w:t>contractul de comodat nr.26 din 28.02.2012, încheiat între Consiliul raional Drochia și IMSP „Centrul de Sănătate Drochia „Anatolie Manziuc”</w:t>
      </w:r>
      <w:r w:rsidR="00BA72A5" w:rsidRPr="005740DC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0E6A26" w:rsidRPr="005740DC">
        <w:rPr>
          <w:sz w:val="26"/>
          <w:szCs w:val="26"/>
          <w:lang w:val="ro-RO"/>
        </w:rPr>
        <w:t xml:space="preserve"> </w:t>
      </w:r>
      <w:r w:rsidR="000E6A26" w:rsidRPr="005740DC">
        <w:rPr>
          <w:rFonts w:ascii="Times New Roman" w:hAnsi="Times New Roman" w:cs="Times New Roman"/>
          <w:sz w:val="26"/>
          <w:szCs w:val="26"/>
          <w:lang w:val="ro-RO"/>
        </w:rPr>
        <w:t>Regulamentul cu privire la modul de transmitere bunurilor proprietate  publică, aprobat prin Hotărîrea Guvernului Republicii Moldova nr. 901 din 31.12.2015,</w:t>
      </w:r>
      <w:r w:rsidR="000E6A26" w:rsidRPr="005740DC">
        <w:rPr>
          <w:sz w:val="26"/>
          <w:szCs w:val="26"/>
          <w:lang w:val="ro-RO"/>
        </w:rPr>
        <w:t xml:space="preserve"> </w:t>
      </w: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art.art. 43,  46, 77 alin.(2) din Legea nr.436-XVI din 28.12.2006  privind  administraţia publică locală,  Consiliul raional Drochia </w:t>
      </w:r>
      <w:r w:rsidRPr="005740DC">
        <w:rPr>
          <w:rFonts w:ascii="Times New Roman" w:hAnsi="Times New Roman" w:cs="Times New Roman"/>
          <w:b/>
          <w:sz w:val="26"/>
          <w:szCs w:val="26"/>
          <w:lang w:val="ro-RO"/>
        </w:rPr>
        <w:t>DECIDE:</w:t>
      </w:r>
    </w:p>
    <w:p w:rsidR="00320FD2" w:rsidRPr="005740DC" w:rsidRDefault="004F6E5E" w:rsidP="004F6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40D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</w:t>
      </w:r>
      <w:r w:rsidR="00320FD2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1. Se </w:t>
      </w:r>
      <w:r w:rsidR="00834C0F">
        <w:rPr>
          <w:rFonts w:ascii="Times New Roman" w:hAnsi="Times New Roman" w:cs="Times New Roman"/>
          <w:sz w:val="26"/>
          <w:szCs w:val="26"/>
          <w:lang w:val="ro-RO"/>
        </w:rPr>
        <w:t xml:space="preserve"> acceptă </w:t>
      </w:r>
      <w:r w:rsidR="00063E02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transmiterea în</w:t>
      </w:r>
      <w:r w:rsidR="00834C0F">
        <w:rPr>
          <w:rFonts w:ascii="Times New Roman" w:hAnsi="Times New Roman" w:cs="Times New Roman"/>
          <w:sz w:val="26"/>
          <w:szCs w:val="26"/>
          <w:lang w:val="ro-RO"/>
        </w:rPr>
        <w:t xml:space="preserve"> locațiune</w:t>
      </w:r>
      <w:r w:rsidR="00320FD2" w:rsidRPr="005740DC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:rsidR="00320FD2" w:rsidRPr="005740DC" w:rsidRDefault="00320FD2" w:rsidP="004F6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      1.1. </w:t>
      </w:r>
      <w:r w:rsidR="009E31AC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B77ED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IMSP „Centrul de Sănătate </w:t>
      </w:r>
      <w:r w:rsidR="00063E02" w:rsidRPr="005740DC">
        <w:rPr>
          <w:rFonts w:ascii="Times New Roman" w:hAnsi="Times New Roman" w:cs="Times New Roman"/>
          <w:sz w:val="26"/>
          <w:szCs w:val="26"/>
          <w:lang w:val="ro-RO"/>
        </w:rPr>
        <w:t>Drochia „Anatolie Manziuc” a</w:t>
      </w:r>
      <w:r w:rsidR="005740DC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063E02" w:rsidRPr="005740DC">
        <w:rPr>
          <w:rFonts w:ascii="Times New Roman" w:hAnsi="Times New Roman" w:cs="Times New Roman"/>
          <w:sz w:val="26"/>
          <w:szCs w:val="26"/>
          <w:lang w:val="ro-RO"/>
        </w:rPr>
        <w:t>unor edificii din incinta clădirii,</w:t>
      </w:r>
      <w:r w:rsidR="009E31AC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5740DC">
        <w:rPr>
          <w:rFonts w:ascii="Times New Roman" w:hAnsi="Times New Roman" w:cs="Times New Roman"/>
          <w:sz w:val="26"/>
          <w:szCs w:val="26"/>
          <w:lang w:val="ro-RO"/>
        </w:rPr>
        <w:t>după cum urmează:</w:t>
      </w:r>
    </w:p>
    <w:p w:rsidR="00320FD2" w:rsidRPr="005740DC" w:rsidRDefault="00320FD2" w:rsidP="004F6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40DC">
        <w:rPr>
          <w:rFonts w:ascii="Times New Roman" w:hAnsi="Times New Roman" w:cs="Times New Roman"/>
          <w:sz w:val="26"/>
          <w:szCs w:val="26"/>
          <w:lang w:val="ro-RO"/>
        </w:rPr>
        <w:tab/>
        <w:t xml:space="preserve">    - încăperea situată la nivelul III, cu suprafața totală de 13,5 m</w:t>
      </w:r>
      <w:r w:rsidRPr="005740DC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2</w:t>
      </w:r>
      <w:r w:rsidR="00DC6D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320FD2" w:rsidRPr="005740DC" w:rsidRDefault="00063E02" w:rsidP="004F6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           </w:t>
      </w:r>
      <w:r w:rsidR="00DC6D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20FD2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- încăperea situată la nivelul 0, cu suprafața de 79,8 m</w:t>
      </w:r>
      <w:r w:rsidR="00320FD2" w:rsidRPr="005740DC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2</w:t>
      </w:r>
      <w:r w:rsidR="00DC6D05">
        <w:rPr>
          <w:rFonts w:ascii="Times New Roman" w:hAnsi="Times New Roman" w:cs="Times New Roman"/>
          <w:sz w:val="26"/>
          <w:szCs w:val="26"/>
          <w:lang w:val="ro-RO"/>
        </w:rPr>
        <w:t>;</w:t>
      </w:r>
      <w:r w:rsidR="00320FD2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320FD2" w:rsidRPr="005740DC" w:rsidRDefault="00320FD2" w:rsidP="00320F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063E02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           </w:t>
      </w: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C6D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5740DC">
        <w:rPr>
          <w:rFonts w:ascii="Times New Roman" w:hAnsi="Times New Roman" w:cs="Times New Roman"/>
          <w:sz w:val="26"/>
          <w:szCs w:val="26"/>
          <w:lang w:val="ro-RO"/>
        </w:rPr>
        <w:t>- încăperea situată la nivelul 0, cu suprafața de 59,0 m</w:t>
      </w:r>
      <w:r w:rsidRPr="005740DC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2</w:t>
      </w:r>
      <w:r w:rsidR="00DC6D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063E02" w:rsidRPr="005740DC" w:rsidRDefault="00320FD2" w:rsidP="004F6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063E02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           </w:t>
      </w: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C6D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5740DC">
        <w:rPr>
          <w:rFonts w:ascii="Times New Roman" w:hAnsi="Times New Roman" w:cs="Times New Roman"/>
          <w:sz w:val="26"/>
          <w:szCs w:val="26"/>
          <w:lang w:val="ro-RO"/>
        </w:rPr>
        <w:t>- porțiunea de coridor situată la nivelul II, cu suprafața de 4,0 m</w:t>
      </w:r>
      <w:r w:rsidRPr="005740DC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2</w:t>
      </w:r>
      <w:r w:rsidR="00DC6D0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063E02" w:rsidRPr="005740DC" w:rsidRDefault="00063E02" w:rsidP="004F6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      1.2. </w:t>
      </w:r>
      <w:r w:rsidR="00CB77ED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IMSP „Spitalul raional Drochia „Nicolae Testemițanu”,  </w:t>
      </w:r>
      <w:r w:rsidR="00EA2B59" w:rsidRPr="005740DC">
        <w:rPr>
          <w:rFonts w:ascii="Times New Roman" w:hAnsi="Times New Roman" w:cs="Times New Roman"/>
          <w:sz w:val="26"/>
          <w:szCs w:val="26"/>
          <w:lang w:val="ro-RO"/>
        </w:rPr>
        <w:t>a unor edificii</w:t>
      </w:r>
      <w:r w:rsidRPr="005740DC">
        <w:rPr>
          <w:rFonts w:ascii="Times New Roman" w:hAnsi="Times New Roman" w:cs="Times New Roman"/>
          <w:sz w:val="26"/>
          <w:szCs w:val="26"/>
          <w:lang w:val="ro-RO"/>
        </w:rPr>
        <w:t>, după cum urmează:</w:t>
      </w:r>
    </w:p>
    <w:p w:rsidR="00063E02" w:rsidRPr="005740DC" w:rsidRDefault="00063E02" w:rsidP="004F6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            - încăperea din incinta clădirii morfopatologice situată la nivelul I, cu suprafața</w:t>
      </w:r>
      <w:r w:rsidR="00A515F6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totală</w:t>
      </w: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de 41,2 m</w:t>
      </w:r>
      <w:r w:rsidRPr="005740DC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2</w:t>
      </w:r>
      <w:r w:rsidR="00A515F6" w:rsidRPr="005740DC">
        <w:rPr>
          <w:rFonts w:ascii="Times New Roman" w:hAnsi="Times New Roman" w:cs="Times New Roman"/>
          <w:sz w:val="26"/>
          <w:szCs w:val="26"/>
          <w:lang w:val="ro-RO"/>
        </w:rPr>
        <w:t>, blocul „B”;</w:t>
      </w:r>
    </w:p>
    <w:p w:rsidR="00A515F6" w:rsidRPr="005740DC" w:rsidRDefault="00A515F6" w:rsidP="00A515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            - încăperea din incinta clădirii,  situată la nivelul I, cu suprafața totală de 32,35 m</w:t>
      </w:r>
      <w:r w:rsidRPr="005740DC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2</w:t>
      </w:r>
      <w:r w:rsidRPr="005740DC">
        <w:rPr>
          <w:rFonts w:ascii="Times New Roman" w:hAnsi="Times New Roman" w:cs="Times New Roman"/>
          <w:sz w:val="26"/>
          <w:szCs w:val="26"/>
          <w:lang w:val="ro-RO"/>
        </w:rPr>
        <w:t>, blocul „B”;</w:t>
      </w:r>
    </w:p>
    <w:p w:rsidR="00A515F6" w:rsidRPr="005740DC" w:rsidRDefault="00A515F6" w:rsidP="004F6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            - încăperea din incinta clădirii cazangeriei vech</w:t>
      </w:r>
      <w:r w:rsidR="00DC5B6F">
        <w:rPr>
          <w:rFonts w:ascii="Times New Roman" w:hAnsi="Times New Roman" w:cs="Times New Roman"/>
          <w:sz w:val="26"/>
          <w:szCs w:val="26"/>
          <w:lang w:val="ro-RO"/>
        </w:rPr>
        <w:t>i</w:t>
      </w:r>
      <w:r w:rsidRPr="005740DC">
        <w:rPr>
          <w:rFonts w:ascii="Times New Roman" w:hAnsi="Times New Roman" w:cs="Times New Roman"/>
          <w:sz w:val="26"/>
          <w:szCs w:val="26"/>
          <w:lang w:val="ro-RO"/>
        </w:rPr>
        <w:t>,  situată la nivelul I, cu suprafața totală de 78,0 m</w:t>
      </w:r>
      <w:r w:rsidRPr="005740DC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2</w:t>
      </w:r>
      <w:r w:rsidRPr="005740DC">
        <w:rPr>
          <w:rFonts w:ascii="Times New Roman" w:hAnsi="Times New Roman" w:cs="Times New Roman"/>
          <w:sz w:val="26"/>
          <w:szCs w:val="26"/>
          <w:lang w:val="ro-RO"/>
        </w:rPr>
        <w:t>, blocul „B”;</w:t>
      </w:r>
    </w:p>
    <w:p w:rsidR="004F6E5E" w:rsidRPr="005740DC" w:rsidRDefault="004F6E5E" w:rsidP="004F6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      </w:t>
      </w:r>
      <w:r w:rsidR="00EA2B59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2. IMSP </w:t>
      </w:r>
      <w:r w:rsidR="00BA72A5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„Centrul de Sănătate </w:t>
      </w:r>
      <w:r w:rsidR="00EA2B59" w:rsidRPr="005740DC">
        <w:rPr>
          <w:rFonts w:ascii="Times New Roman" w:hAnsi="Times New Roman" w:cs="Times New Roman"/>
          <w:sz w:val="26"/>
          <w:szCs w:val="26"/>
          <w:lang w:val="ro-RO"/>
        </w:rPr>
        <w:t>Drochia</w:t>
      </w:r>
      <w:r w:rsidR="00AC2876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„Anatolie Manziuc” (Emilia Lopa</w:t>
      </w:r>
      <w:r w:rsidR="00EA2B59" w:rsidRPr="005740DC">
        <w:rPr>
          <w:rFonts w:ascii="Times New Roman" w:hAnsi="Times New Roman" w:cs="Times New Roman"/>
          <w:sz w:val="26"/>
          <w:szCs w:val="26"/>
          <w:lang w:val="ro-RO"/>
        </w:rPr>
        <w:t>tenco),</w:t>
      </w: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515F6" w:rsidRPr="005740DC">
        <w:rPr>
          <w:rFonts w:ascii="Times New Roman" w:hAnsi="Times New Roman" w:cs="Times New Roman"/>
          <w:sz w:val="26"/>
          <w:szCs w:val="26"/>
          <w:lang w:val="ro-RO"/>
        </w:rPr>
        <w:t>IMSP</w:t>
      </w:r>
      <w:r w:rsidR="005740DC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„Spitalul raional Drochia „Ni</w:t>
      </w:r>
      <w:r w:rsidR="00DC5B6F">
        <w:rPr>
          <w:rFonts w:ascii="Times New Roman" w:hAnsi="Times New Roman" w:cs="Times New Roman"/>
          <w:sz w:val="26"/>
          <w:szCs w:val="26"/>
          <w:lang w:val="ro-RO"/>
        </w:rPr>
        <w:t>colae Testemițanu” (Galina Maxim</w:t>
      </w:r>
      <w:r w:rsidR="005740DC" w:rsidRPr="005740DC">
        <w:rPr>
          <w:rFonts w:ascii="Times New Roman" w:hAnsi="Times New Roman" w:cs="Times New Roman"/>
          <w:sz w:val="26"/>
          <w:szCs w:val="26"/>
          <w:lang w:val="ro-RO"/>
        </w:rPr>
        <w:t>ciuc)</w:t>
      </w:r>
      <w:r w:rsidR="00E10D79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5740DC">
        <w:rPr>
          <w:rFonts w:ascii="Times New Roman" w:hAnsi="Times New Roman" w:cs="Times New Roman"/>
          <w:sz w:val="26"/>
          <w:szCs w:val="26"/>
          <w:lang w:val="ro-MO"/>
        </w:rPr>
        <w:t>în calitate de comodant,</w:t>
      </w: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5740DC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asigură încheierea contractelor</w:t>
      </w:r>
      <w:r w:rsidR="00834C0F">
        <w:rPr>
          <w:rFonts w:ascii="Times New Roman" w:hAnsi="Times New Roman" w:cs="Times New Roman"/>
          <w:sz w:val="26"/>
          <w:szCs w:val="26"/>
          <w:lang w:val="ro-RO"/>
        </w:rPr>
        <w:t xml:space="preserve"> de  locațiune</w:t>
      </w:r>
      <w:r w:rsidR="005740DC"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cu</w:t>
      </w:r>
      <w:r w:rsidR="00E10D79">
        <w:rPr>
          <w:rFonts w:ascii="Times New Roman" w:hAnsi="Times New Roman" w:cs="Times New Roman"/>
          <w:sz w:val="26"/>
          <w:szCs w:val="26"/>
          <w:lang w:val="ro-RO"/>
        </w:rPr>
        <w:t xml:space="preserve"> beneficiarii  și a actelor</w:t>
      </w: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de predare-primire în folosință a  proprietății publice.</w:t>
      </w:r>
    </w:p>
    <w:p w:rsidR="00D50827" w:rsidRPr="005740DC" w:rsidRDefault="00D50827" w:rsidP="003B5DD7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40DC">
        <w:rPr>
          <w:rFonts w:ascii="Times New Roman" w:hAnsi="Times New Roman" w:cs="Times New Roman"/>
          <w:sz w:val="26"/>
          <w:szCs w:val="26"/>
          <w:lang w:val="ro-RO"/>
        </w:rPr>
        <w:t xml:space="preserve">       3</w:t>
      </w:r>
      <w:r w:rsidRPr="005740DC">
        <w:rPr>
          <w:rFonts w:ascii="Times New Roman" w:hAnsi="Times New Roman" w:cs="Times New Roman"/>
          <w:sz w:val="26"/>
          <w:szCs w:val="26"/>
          <w:lang w:val="ro-MO"/>
        </w:rPr>
        <w:t>. Prezenta decizie se aduce la cunoștință publică, prin plasarea pe site-ul oficial  al Consiliului raional și se comunică părților interesate.</w:t>
      </w:r>
    </w:p>
    <w:p w:rsidR="00D06EF1" w:rsidRDefault="00D06EF1" w:rsidP="00574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C24E6" w:rsidRPr="00DC24E6" w:rsidRDefault="00DC24E6" w:rsidP="00DC24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C24E6">
        <w:rPr>
          <w:rFonts w:ascii="Times New Roman" w:hAnsi="Times New Roman"/>
          <w:b/>
          <w:sz w:val="26"/>
          <w:szCs w:val="26"/>
          <w:lang w:val="ro-RO"/>
        </w:rPr>
        <w:t xml:space="preserve">     Președintele ședinței</w:t>
      </w:r>
    </w:p>
    <w:p w:rsidR="00DC24E6" w:rsidRPr="00DC24E6" w:rsidRDefault="00DC24E6" w:rsidP="00DC24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C24E6">
        <w:rPr>
          <w:rFonts w:ascii="Times New Roman" w:hAnsi="Times New Roman"/>
          <w:b/>
          <w:sz w:val="26"/>
          <w:szCs w:val="26"/>
          <w:lang w:val="ro-RO"/>
        </w:rPr>
        <w:t>Consiliului raional Drochia</w:t>
      </w:r>
      <w:r w:rsidRPr="00DC24E6">
        <w:rPr>
          <w:rFonts w:ascii="Times New Roman" w:hAnsi="Times New Roman"/>
          <w:b/>
          <w:sz w:val="26"/>
          <w:szCs w:val="26"/>
          <w:lang w:val="ro-RO"/>
        </w:rPr>
        <w:tab/>
      </w:r>
      <w:r w:rsidRPr="00DC24E6">
        <w:rPr>
          <w:rFonts w:ascii="Times New Roman" w:hAnsi="Times New Roman"/>
          <w:b/>
          <w:sz w:val="26"/>
          <w:szCs w:val="26"/>
          <w:lang w:val="ro-RO"/>
        </w:rPr>
        <w:tab/>
      </w:r>
      <w:r w:rsidRPr="00DC24E6">
        <w:rPr>
          <w:rFonts w:ascii="Times New Roman" w:hAnsi="Times New Roman"/>
          <w:b/>
          <w:sz w:val="26"/>
          <w:szCs w:val="26"/>
          <w:lang w:val="ro-RO"/>
        </w:rPr>
        <w:tab/>
      </w:r>
      <w:r w:rsidRPr="00DC24E6">
        <w:rPr>
          <w:rFonts w:ascii="Times New Roman" w:hAnsi="Times New Roman"/>
          <w:b/>
          <w:sz w:val="26"/>
          <w:szCs w:val="26"/>
          <w:lang w:val="ro-RO"/>
        </w:rPr>
        <w:tab/>
      </w:r>
      <w:r w:rsidRPr="00DC24E6">
        <w:rPr>
          <w:rFonts w:ascii="Times New Roman" w:hAnsi="Times New Roman"/>
          <w:b/>
          <w:sz w:val="26"/>
          <w:szCs w:val="26"/>
          <w:lang w:val="ro-RO"/>
        </w:rPr>
        <w:tab/>
        <w:t xml:space="preserve">      Mariana BRUMA</w:t>
      </w:r>
    </w:p>
    <w:p w:rsidR="00DC24E6" w:rsidRPr="00DC24E6" w:rsidRDefault="00DC24E6" w:rsidP="00DC24E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DC24E6" w:rsidRPr="00DC24E6" w:rsidRDefault="00DC24E6" w:rsidP="00DC24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C24E6">
        <w:rPr>
          <w:rFonts w:ascii="Times New Roman" w:hAnsi="Times New Roman"/>
          <w:b/>
          <w:sz w:val="26"/>
          <w:szCs w:val="26"/>
          <w:lang w:val="ro-RO"/>
        </w:rPr>
        <w:t>Contrasemnează:</w:t>
      </w:r>
    </w:p>
    <w:p w:rsidR="00DC24E6" w:rsidRPr="00DC24E6" w:rsidRDefault="00DC24E6" w:rsidP="00DC24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C24E6">
        <w:rPr>
          <w:rFonts w:ascii="Times New Roman" w:hAnsi="Times New Roman"/>
          <w:b/>
          <w:sz w:val="26"/>
          <w:szCs w:val="26"/>
          <w:lang w:val="ro-RO"/>
        </w:rPr>
        <w:t xml:space="preserve">            Secretarul</w:t>
      </w:r>
    </w:p>
    <w:p w:rsidR="00DC24E6" w:rsidRPr="00DC24E6" w:rsidRDefault="00625027" w:rsidP="00DC24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Consiliului raional Dr</w:t>
      </w:r>
      <w:r w:rsidR="00DC24E6" w:rsidRPr="00DC24E6">
        <w:rPr>
          <w:rFonts w:ascii="Times New Roman" w:hAnsi="Times New Roman"/>
          <w:b/>
          <w:sz w:val="26"/>
          <w:szCs w:val="26"/>
          <w:lang w:val="ro-RO"/>
        </w:rPr>
        <w:t>ochia</w:t>
      </w:r>
      <w:r w:rsidR="00DC24E6" w:rsidRPr="00DC24E6">
        <w:rPr>
          <w:rFonts w:ascii="Times New Roman" w:hAnsi="Times New Roman"/>
          <w:b/>
          <w:sz w:val="26"/>
          <w:szCs w:val="26"/>
          <w:lang w:val="ro-RO"/>
        </w:rPr>
        <w:tab/>
      </w:r>
      <w:r w:rsidR="00DC24E6" w:rsidRPr="00DC24E6">
        <w:rPr>
          <w:rFonts w:ascii="Times New Roman" w:hAnsi="Times New Roman"/>
          <w:b/>
          <w:sz w:val="26"/>
          <w:szCs w:val="26"/>
          <w:lang w:val="ro-RO"/>
        </w:rPr>
        <w:tab/>
      </w:r>
      <w:r w:rsidR="00DC24E6" w:rsidRPr="00DC24E6">
        <w:rPr>
          <w:rFonts w:ascii="Times New Roman" w:hAnsi="Times New Roman"/>
          <w:b/>
          <w:sz w:val="26"/>
          <w:szCs w:val="26"/>
          <w:lang w:val="ro-RO"/>
        </w:rPr>
        <w:tab/>
      </w:r>
      <w:r w:rsidR="00DC24E6" w:rsidRPr="00DC24E6">
        <w:rPr>
          <w:rFonts w:ascii="Times New Roman" w:hAnsi="Times New Roman"/>
          <w:b/>
          <w:sz w:val="26"/>
          <w:szCs w:val="26"/>
          <w:lang w:val="ro-RO"/>
        </w:rPr>
        <w:tab/>
      </w:r>
      <w:r w:rsidR="00DC24E6" w:rsidRPr="00DC24E6">
        <w:rPr>
          <w:rFonts w:ascii="Times New Roman" w:hAnsi="Times New Roman"/>
          <w:b/>
          <w:sz w:val="26"/>
          <w:szCs w:val="26"/>
          <w:lang w:val="ro-RO"/>
        </w:rPr>
        <w:tab/>
        <w:t xml:space="preserve">      Oxana GRIGORIȚA</w:t>
      </w:r>
    </w:p>
    <w:p w:rsidR="00DC6D05" w:rsidRPr="00DC24E6" w:rsidRDefault="00DC6D05" w:rsidP="00574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sectPr w:rsidR="00DC6D05" w:rsidRPr="00DC24E6" w:rsidSect="00DC24E6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50827"/>
    <w:rsid w:val="00014B3B"/>
    <w:rsid w:val="00063E02"/>
    <w:rsid w:val="00082747"/>
    <w:rsid w:val="000A41C6"/>
    <w:rsid w:val="000B689E"/>
    <w:rsid w:val="000D03FF"/>
    <w:rsid w:val="000D51D9"/>
    <w:rsid w:val="000E6A26"/>
    <w:rsid w:val="000F7717"/>
    <w:rsid w:val="001516AA"/>
    <w:rsid w:val="001634B1"/>
    <w:rsid w:val="00192174"/>
    <w:rsid w:val="0019256F"/>
    <w:rsid w:val="00241FE5"/>
    <w:rsid w:val="00292F78"/>
    <w:rsid w:val="002E57EB"/>
    <w:rsid w:val="00320FD2"/>
    <w:rsid w:val="003947C1"/>
    <w:rsid w:val="003B5DD7"/>
    <w:rsid w:val="003D05FD"/>
    <w:rsid w:val="00461639"/>
    <w:rsid w:val="004A7B65"/>
    <w:rsid w:val="004B404B"/>
    <w:rsid w:val="004C7E7E"/>
    <w:rsid w:val="004E6281"/>
    <w:rsid w:val="004F6E5E"/>
    <w:rsid w:val="005023DD"/>
    <w:rsid w:val="00517D34"/>
    <w:rsid w:val="005514FE"/>
    <w:rsid w:val="005740DC"/>
    <w:rsid w:val="005A1F30"/>
    <w:rsid w:val="005B037F"/>
    <w:rsid w:val="005D2EBB"/>
    <w:rsid w:val="006016F0"/>
    <w:rsid w:val="00604A0B"/>
    <w:rsid w:val="00625027"/>
    <w:rsid w:val="006471DE"/>
    <w:rsid w:val="00670BA1"/>
    <w:rsid w:val="006B11C9"/>
    <w:rsid w:val="006B5EC0"/>
    <w:rsid w:val="006E7E51"/>
    <w:rsid w:val="00711C1D"/>
    <w:rsid w:val="00777A99"/>
    <w:rsid w:val="00782099"/>
    <w:rsid w:val="007B0A36"/>
    <w:rsid w:val="007E2AF2"/>
    <w:rsid w:val="007E4E37"/>
    <w:rsid w:val="0080261C"/>
    <w:rsid w:val="00814FF5"/>
    <w:rsid w:val="00834C0F"/>
    <w:rsid w:val="00842FC3"/>
    <w:rsid w:val="00857E6F"/>
    <w:rsid w:val="00867E46"/>
    <w:rsid w:val="00887A56"/>
    <w:rsid w:val="008C466E"/>
    <w:rsid w:val="008E3A00"/>
    <w:rsid w:val="00902F32"/>
    <w:rsid w:val="00961B66"/>
    <w:rsid w:val="0097636C"/>
    <w:rsid w:val="009A0270"/>
    <w:rsid w:val="009A7F29"/>
    <w:rsid w:val="009C4C15"/>
    <w:rsid w:val="009E31AC"/>
    <w:rsid w:val="00A039C6"/>
    <w:rsid w:val="00A0410A"/>
    <w:rsid w:val="00A515F6"/>
    <w:rsid w:val="00A85ECE"/>
    <w:rsid w:val="00AC2876"/>
    <w:rsid w:val="00AF64EE"/>
    <w:rsid w:val="00B04852"/>
    <w:rsid w:val="00B4548B"/>
    <w:rsid w:val="00B50C98"/>
    <w:rsid w:val="00B66DC3"/>
    <w:rsid w:val="00B753C5"/>
    <w:rsid w:val="00B972D2"/>
    <w:rsid w:val="00BA4223"/>
    <w:rsid w:val="00BA72A5"/>
    <w:rsid w:val="00C03D0C"/>
    <w:rsid w:val="00C12D00"/>
    <w:rsid w:val="00C2141E"/>
    <w:rsid w:val="00C40C7F"/>
    <w:rsid w:val="00C65E35"/>
    <w:rsid w:val="00C92AD4"/>
    <w:rsid w:val="00CB00C8"/>
    <w:rsid w:val="00CB6BB2"/>
    <w:rsid w:val="00CB77ED"/>
    <w:rsid w:val="00CD7E27"/>
    <w:rsid w:val="00CF47CA"/>
    <w:rsid w:val="00D06EF1"/>
    <w:rsid w:val="00D50827"/>
    <w:rsid w:val="00D54542"/>
    <w:rsid w:val="00D5570B"/>
    <w:rsid w:val="00D61A74"/>
    <w:rsid w:val="00DC24E6"/>
    <w:rsid w:val="00DC5B6F"/>
    <w:rsid w:val="00DC6D05"/>
    <w:rsid w:val="00DF3FE8"/>
    <w:rsid w:val="00E00D44"/>
    <w:rsid w:val="00E10D79"/>
    <w:rsid w:val="00E77374"/>
    <w:rsid w:val="00E8647B"/>
    <w:rsid w:val="00EA2B59"/>
    <w:rsid w:val="00EE479A"/>
    <w:rsid w:val="00EF4FB9"/>
    <w:rsid w:val="00EF5582"/>
    <w:rsid w:val="00EF5894"/>
    <w:rsid w:val="00F14FF6"/>
    <w:rsid w:val="00F24695"/>
    <w:rsid w:val="00F55E45"/>
    <w:rsid w:val="00F8221F"/>
    <w:rsid w:val="00F917CB"/>
    <w:rsid w:val="00FD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7F"/>
  </w:style>
  <w:style w:type="paragraph" w:styleId="1">
    <w:name w:val="heading 1"/>
    <w:basedOn w:val="a"/>
    <w:next w:val="a"/>
    <w:link w:val="10"/>
    <w:qFormat/>
    <w:rsid w:val="00D508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508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82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50827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styleId="a3">
    <w:name w:val="Hyperlink"/>
    <w:basedOn w:val="a0"/>
    <w:semiHidden/>
    <w:unhideWhenUsed/>
    <w:rsid w:val="004C7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prm.md/images/i_gerb_big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2018-02-19T12:30:00Z</cp:lastPrinted>
  <dcterms:created xsi:type="dcterms:W3CDTF">2015-09-24T06:36:00Z</dcterms:created>
  <dcterms:modified xsi:type="dcterms:W3CDTF">2018-02-19T12:32:00Z</dcterms:modified>
</cp:coreProperties>
</file>